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52C" w:rsidRDefault="0059652C" w:rsidP="0059652C">
      <w:pPr>
        <w:rPr>
          <w:b/>
        </w:rPr>
      </w:pPr>
      <w:r w:rsidRPr="00C86AF7">
        <w:rPr>
          <w:b/>
        </w:rPr>
        <w:t>CZ NACE 1</w:t>
      </w:r>
      <w:r>
        <w:rPr>
          <w:b/>
        </w:rPr>
        <w:t>5</w:t>
      </w:r>
      <w:r>
        <w:rPr>
          <w:b/>
        </w:rPr>
        <w:t xml:space="preserve"> – </w:t>
      </w:r>
      <w:r w:rsidRPr="0059652C">
        <w:rPr>
          <w:b/>
        </w:rPr>
        <w:t>Výroba usní a souvisejících výrobků</w:t>
      </w:r>
    </w:p>
    <w:p w:rsidR="0059652C" w:rsidRDefault="0059652C" w:rsidP="0059652C">
      <w:r>
        <w:t>Použité zkratky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59652C" w:rsidRDefault="0059652C" w:rsidP="0059652C">
      <w:r>
        <w:rPr>
          <w:rFonts w:ascii="ArialMT" w:hAnsi="ArialMT" w:cs="ArialMT"/>
          <w:sz w:val="18"/>
          <w:szCs w:val="18"/>
        </w:rPr>
        <w:t>j. n. jinde nezařazené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bookmarkStart w:id="0" w:name="_GoBack"/>
      <w:bookmarkEnd w:id="0"/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15 Výroba usní a souvisejících výrobků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úpravy a barvení kožešin a zpracování kůží na usně činěním nebo konzervováním a další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úpravou a zpracováním kůže na spotřební předměty. Kromě toho zahrnuje výrobu obdobných výrobků z jiných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materiálů (umělé kůže nebo náhražky kůže), např. gumovou obuv, textilní zavazadla. Výrobky z náhražky kůže jsou zde zařazeny, protože se výrobní postup používaný při jejich výrobě podobá postupu výroby výrobků z usní (např. cestovních zavazadel) a tyto výrobky se často vyrábějí ve stejném závodě.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15.1 Činění a úprava usní (vyčiněných kůží); zpracování a barvení kožešin; výroba brašnářských, sedlářských a podobných výrobků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kůží a kožešin a výrobků z nich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15.11 Činění a úprava usní (vyčiněných kůží); zpracování a barvení kožešin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činění, barvení a úpravu kůží a kožek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semišové (jelenicové), pergamenové a lakové </w:t>
      </w:r>
      <w:proofErr w:type="spellStart"/>
      <w:r>
        <w:rPr>
          <w:rFonts w:ascii="ArialMT" w:hAnsi="ArialMT" w:cs="ArialMT"/>
          <w:sz w:val="18"/>
          <w:szCs w:val="18"/>
        </w:rPr>
        <w:t>úsně</w:t>
      </w:r>
      <w:proofErr w:type="spellEnd"/>
      <w:r>
        <w:rPr>
          <w:rFonts w:ascii="ArialMT" w:hAnsi="ArialMT" w:cs="ArialMT"/>
          <w:sz w:val="18"/>
          <w:szCs w:val="18"/>
        </w:rPr>
        <w:t xml:space="preserve"> nebo usně s metalickým efektem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kompozitních kůží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třídění (koženého odpadu), činění, bělení, stříhání, rupování a barvení kožešin a surových kožek (ještě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nezbavených chlupů)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produkci kůží a kožek při živočišné výrobě (01.4)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produkci kůží a kožek na jatkách (10.11)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kožených oděvů (14.11)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imitace kůže (22.19, 22.29)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15.12 Výroba brašnářských, sedlářských a podobných výrobků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kufrů, kabelek a jiných výrobků z kůže, umělé kůže nebo jiných materiálů jako plastových folií, textilních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materiálů, vulkanizovaných vláken nebo lepenky, kde se používá stejná technologie jako při výrobě výrobků z kůže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sedlářských výrobků a popruhů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nekovových pásků k náramkovým hodinkám (např. z látky, usní, plastů)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různých výrobků z usní nebo umělé kůže: hnací řemeny, ploché těsnění atd.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tkaniček do bot, z usní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jezdeckých a jiných bičů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kožených oděvů (14.11)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kožených rukavic a klobouků (14.19)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obuvi (15.20)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sedel na jízdní kola (30.92)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pásků k náramkovým hodinkám z drahých kovů (32.12)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pásků k náramkovým hodinkám z obecných kovů (32.13)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bezpečnostních pásů pro pochůzkáře (žel.) a jiných pásů používaných pro výkon povolání (32.99)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15.2 Výroba obuvi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15.20 Výroba obuvi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obuvi pro všechny účely, z jakéhokoliv materiálu, za použití jakéhokoliv postupu včetně lití (výjimky níže)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dílů obuvi z usní: svršků a částí svršků, vnějších i vnitřních podrážek, podpatků atd.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natahovacích holínek, kamaší apod.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obuvi z textilních vláken bez podrážek (14.19)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dílů obuvi ze dřeva (např. podpatků a </w:t>
      </w:r>
      <w:proofErr w:type="gramStart"/>
      <w:r>
        <w:rPr>
          <w:rFonts w:ascii="ArialMT" w:hAnsi="ArialMT" w:cs="ArialMT"/>
          <w:sz w:val="18"/>
          <w:szCs w:val="18"/>
        </w:rPr>
        <w:t>kopyt) (16.29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výrobu podpatků a podrážek pro holínky a obuv z pryže jakož i jiných dílů obuvi z gumy (</w:t>
      </w:r>
      <w:proofErr w:type="gramStart"/>
      <w:r>
        <w:rPr>
          <w:rFonts w:ascii="ArialMT" w:hAnsi="ArialMT" w:cs="ArialMT"/>
          <w:sz w:val="18"/>
          <w:szCs w:val="18"/>
        </w:rPr>
        <w:t>pryže) (22.19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dílů obuvi z plastů (22.29)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lyžařské obuvi (32.30)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ortopedické obuvi (32.50)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15.20.1 Výroba obuvi s usňovým svrškem</w:t>
      </w: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59652C" w:rsidRDefault="0059652C" w:rsidP="0059652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15.20.9 Výroba obuvi z ostatních materiálů</w:t>
      </w:r>
    </w:p>
    <w:p w:rsidR="0059652C" w:rsidRDefault="0059652C"/>
    <w:sectPr w:rsidR="00596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52C"/>
    <w:rsid w:val="00120223"/>
    <w:rsid w:val="0059652C"/>
    <w:rsid w:val="009F5507"/>
    <w:rsid w:val="00D4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65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65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2</cp:revision>
  <dcterms:created xsi:type="dcterms:W3CDTF">2016-02-21T11:11:00Z</dcterms:created>
  <dcterms:modified xsi:type="dcterms:W3CDTF">2016-02-21T11:19:00Z</dcterms:modified>
</cp:coreProperties>
</file>